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01. 회원가입 및 로그인</w:t>
      </w:r>
    </w:p>
    <w:p>
      <w:pPr>
        <w:keepNext/>
        <w:spacing w:after="140" w:line="330"/>
        <w:rPr>
          <w:color w:val="52665A"/>
          <w:sz w:val="21"/>
          <w:szCs w:val="21"/>
        </w:rPr>
      </w:pPr>
      <w:r>
        <w:rPr>
          <w:color w:val="52665A"/>
          <w:sz w:val="21"/>
          <w:szCs w:val="21"/>
        </w:rPr>
        <w:t xml:space="preserve">체험단 이용 안내 | v8.0 | 2026-10-19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마이페이지에서 체험 신청에 사용한 이메일을 입력하고 로그인 링크 받기를 누릅니다. 받은 이메일의 링크를 같은 브라우저에서 엽니다. 현재 화면은 비밀번호 없는 이메일 링크 방식이며 별도 비밀번호 가입 화면은 제공되지 않습니다.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이메일 입력 · 로그인 링크 받기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인증 링크·비밀번호를 다른 사람에게 보내지 마세요. 스팸함과 이메일 철자를 확인하세요.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207593"/>
                  <wp:effectExtent t="0" r="0" b="0" l="0"/>
                  <wp:docPr id="20" name="reviewer-01-01-v8" descr="현재 Aroma Feel Log 서비스의 실제 화면 캡처" title="이메일 입력 · 로그인 링크 받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07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이메일 입력 · 로그인 링크 받기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현재 실제 서비스 화면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02. 마이페이지 이용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나의 체험 진행·체험 기록·개선 제안·나의 보고서·차수별 변화·보상·인센티브 메뉴를 확인합니다. 각 캠페인의 신청과 연결된 기록을 따로 확인하세요. 프로필·실적에서 필요한 본인 정보를 관리합니다.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나의 체험 진행 · 체험 기록 · 나의 보고서 · 보상·인센티브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공개 메뉴와 로그인 후 본인 메뉴는 다릅니다. 다른 참여자의 정보는 열람하지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1334697"/>
                  <wp:effectExtent t="0" r="0" b="0" l="0"/>
                  <wp:docPr id="21" name="reviewer-02-01-v8" descr="현재 Aroma Feel Log 서비스의 실제 화면 캡처" title="나의 체험 진행 · 체험 기록 · 나의 보고서 · 보상·인센티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1334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나의 체험 진행 · 체험 기록 · 나의 보고서 · 보상·인센티브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현재 실제 서비스 화면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03. 모집 공고 및 캠페인 확인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체험단 모집에서 공고를 열어 업장·지역·대상 경험·모집 기간·방문 조건·제출 기한을 확인합니다. 모집 중 표시와 신청 가능 여부를 확인한 뒤 신청하기로 이동합니다.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공고의 모집 상태·대상·조건 확인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TEST 표시 공고는 검증 사례이며 실제 예약·혜택·지급을 뜻하지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133448"/>
                  <wp:effectExtent t="0" r="0" b="0" l="0"/>
                  <wp:docPr id="22" name="reviewer-03-01-v8" descr="현재 Aroma Feel Log 서비스의 실제 화면 캡처" title="공고의 모집 상태·대상·조건 확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133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공고의 모집 상태·대상·조건 확인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04. 체험 유형과 참여 조건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방문형·제품형 등 공고의 체험 유형과 참여 조건을 읽습니다. 현장 QR 참여는 허용된 방문형 캠페인과 확정 신청으로 진행합니다. 지역·대상·지정 서비스·시간과 필수 기록 조건을 확인하세요.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체험 유형 · 필수 장소 · 서비스 · 범위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모든 캠페인이 현장 방문으로 연결되지 않습니다. 신청 가능 여부는 공고와 본인 상태에 따릅니다.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491336"/>
                  <wp:effectExtent t="0" r="0" b="0" l="0"/>
                  <wp:docPr id="23" name="reviewer-04-01-v8" descr="현재 Aroma Feel Log 서비스의 실제 화면 캡처" title="체험 유형 · 필수 장소 · 서비스 · 범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49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체험 유형 · 필수 장소 · 서비스 · 범위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05. 캠페인별 신청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신청하기에서 거주 지역·참여 정보·연락 정보와 희망 날짜·시간 등 실제 양식을 작성합니다. 동의 사항을 확인하고 신청 완료 표시를 확인합니다. 여러 캠페인은 각각 신청합니다.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→ 4  캠페인별 신청 양식 · 동의 · 체험단 신청하기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희망 날짜는 확정 일정이 아닙니다. 같은 캠페인 중복 신청이나 다른 신청 정보로 제한을 우회하지 마세요.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468414" cy="6572250"/>
                  <wp:effectExtent t="0" r="0" b="0" l="0"/>
                  <wp:docPr id="24" name="reviewer-05-01-v8" descr="현재 Aroma Feel Log 서비스의 실제 화면 캡처" title="캠페인별 신청 양식 · 동의 · 체험단 신청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414" cy="657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캠페인별 신청 양식 · 동의 · 체험단 신청하기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05. 캠페인별 신청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신청하기에서 거주 지역·참여 정보·연락 정보와 희망 날짜·시간 등 실제 양식을 작성합니다. 동의 사항을 확인하고 신청 완료 표시를 확인합니다. 여러 캠페인은 각각 신청합니다.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이 캠페인 신청 상태 · 방문 일정 확인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희망 날짜는 확정 일정이 아닙니다. 같은 캠페인 중복 신청이나 다른 신청 정보로 제한을 우회하지 마세요.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1487795"/>
                  <wp:effectExtent t="0" r="0" b="0" l="0"/>
                  <wp:docPr id="25" name="reviewer-05-02-v8" descr="현재 Aroma Feel Log 서비스의 실제 화면 캡처" title="이 캠페인 신청 상태 · 방문 일정 확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148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이 캠페인 신청 상태 · 방문 일정 확인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06. 예상 보상 확인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공고의 기본 보상과 산정 기준을 확인합니다. 시간 기준이 제공되면 승인된 적용 단가×실제 평가 활동 시간으로 확인하며 이동 시간과 숙박 전체 기간은 포함하지 않습니다. 고정 보상 캠페인은 공고의 고정 금액을 따릅니다. 이동 보정금은 별도 항목입니다.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기본 보상 · 개선 인센티브 · 예상/확정 구분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단가·활동 시간 근거가 표시되지 않으면 임의 계산하지 말고 문의하세요. 고정·시간 보상을 동일 활동에 중복 더하지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254426"/>
                  <wp:effectExtent t="0" r="0" b="0" l="0"/>
                  <wp:docPr id="26" name="reviewer-06-01-v8" descr="현재 Aroma Feel Log 서비스의 실제 화면 캡처" title="기본 보상 · 개선 인센티브 · 예상/확정 구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254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기본 보상 · 개선 인센티브 · 예상/확정 구분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07. 선정 결과와 일정 확정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나의 체험 진행에서 신청 접수·선정·확정 날짜와 시간을 확인합니다. 일정 신청 입력이 표시되면 희망 슬롯을 선택하고 확인을 기다립니다. 일정이 확정된 후 방문하세요.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선정·체험 일정 확정 · 제출 기한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일정 충돌·정원 마감으로 원하는 시간이 확정되지 않을 수 있습니다. 변경은 승인된 안내를 따르세요.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057469"/>
                  <wp:effectExtent t="0" r="0" b="0" l="0"/>
                  <wp:docPr id="27" name="reviewer-07-01-v8" descr="현재 Aroma Feel Log 서비스의 실제 화면 캡처" title="선정·체험 일정 확정 · 제출 기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057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선정·체험 일정 확정 · 제출 기한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08. 지정 QR로 체험 진입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안내받은 QR을 열고 로그인 이메일·캠페인·지정 업장을 확인합니다. 체험 시작하기를 누릅니다. 키트 수령 질문은 실제 수령 상태로 응답하고 수령 정보 저장 버튼이 표시되면 저장합니다.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연결된 업장·일정 · 키트 수령 · 이어서 기록하기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QR 접속·체험 시작·키트 수령·제품 사용은 각각 별개입니다. 제출 기한 연장은 방문일 예외가 아닙니다.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캡처는 기존 TEST 참여의 키트 수령 후 이어쓰기 상태입니다. 최초 체험 시작·키트 수령 입력 화면은 미확보입니다.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4608720"/>
                  <wp:effectExtent t="0" r="0" b="0" l="0"/>
                  <wp:docPr id="28" name="reviewer-08-01-v8" descr="현재 Aroma Feel Log 서비스의 실제 화면 캡처" title="연결된 업장·일정 · 키트 수령 · 이어서 기록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460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연결된 업장·일정 · 키트 수령 · 이어서 기록하기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09. 체험 범위 확인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지정 장소는 허용된 공간, 지정 서비스는 그 공간에서 배정된 서비스 항목을 평가합니다. 전체 체험은 실제 이용한 등록 장소를 기록하되 캠페인의 필수 항목을 확인합니다.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체험 범위 확인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타 업장이나 지정되지 않은 서비스는 저장할 수 없습니다. 이용하지 않은 항목은 경험한 것으로 만들지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221977"/>
                  <wp:effectExtent t="0" r="0" b="0" l="0"/>
                  <wp:docPr id="29" name="reviewer-09-01-v8" descr="현재 Aroma Feel Log 서비스의 실제 화면 캡처" title="체험 범위 확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221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체험 범위 확인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10. 경험 평가 및 기록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공간 경험 화면의 이번 체험 평가 항목 또는 서비스 항목을 열어 이용 여부·별점·좋았던 점·아쉬웠던 점·개선 제안을 기록합니다. 사진 촬영·갤러리로 해당 항목의 사진을 등록하고 사진별 설명을 저장합니다.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→ 4  서비스 이용 여부 · 별점 · 좋았던 점 · 불편했던 점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의견은 실제 관찰 사실과 제안을 구분하세요. 사진의 개인정보를 제거하고 업로드 성공을 확인합니다.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실제 일반 TEST의 서비스 기록 화면을 캡처했습니다. 체험단 전용 배정 평가와 사진별 설명 저장·완료 상태 캡처는 미확보입니다.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815146"/>
                  <wp:effectExtent t="0" r="0" b="0" l="0"/>
                  <wp:docPr id="30" name="reviewer-10-01-v8" descr="현재 Aroma Feel Log 서비스의 실제 화면 캡처" title="서비스 이용 여부 · 별점 · 좋았던 점 · 불편했던 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81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서비스 이용 여부 · 별점 · 좋았던 점 · 불편했던 점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10. 경험 평가 및 기록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공간 경험 화면의 이번 체험 평가 항목 또는 서비스 항목을 열어 이용 여부·별점·좋았던 점·아쉬웠던 점·개선 제안을 기록합니다. 사진 촬영·갤러리로 해당 항목의 사진을 등록하고 사진별 설명을 저장합니다.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→ 4  서비스별 사진 · 의견 · 아쉬웠던 점 없음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의견은 실제 관찰 사실과 제안을 구분하세요. 사진의 개인정보를 제거하고 업로드 성공을 확인합니다.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실제 일반 TEST의 서비스 기록 화면을 캡처했습니다. 체험단 전용 배정 평가와 사진별 설명 저장·완료 상태 캡처는 미확보입니다.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2957858" cy="6572250"/>
                  <wp:effectExtent t="0" r="0" b="0" l="0"/>
                  <wp:docPr id="31" name="reviewer-10-02-v8" descr="현재 Aroma Feel Log 서비스의 실제 화면 캡처" title="서비스별 사진 · 의견 · 아쉬웠던 점 없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858" cy="657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서비스별 사진 · 의견 · 아쉬웠던 점 없음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11. 추가 질문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해당 캠페인에 승인·활성화된 특별 질문은 표시되는 응답 방식으로 작성합니다. 소리 환경 평가가 활성화된 경우 만족도·불편·원인과 상세 질문을 기록합니다.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소리 환경 활성화 시 · 별점과 불편 여부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객실·조식 등 서로 다른 서비스의 질문을 섞지 않습니다. 소음 체감은 실제 dB 측정값이 아닙니다.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실제 활성 소리 환경 질문을 캡처했습니다. 승인 특별 질문별 입력 화면은 기존 제출 상태로 인해 접근하지 못했으며 전체 검증은 미완료입니다.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207593"/>
                  <wp:effectExtent t="0" r="0" b="0" l="0"/>
                  <wp:docPr id="32" name="reviewer-11-01-v8" descr="현재 Aroma Feel Log 서비스의 실제 화면 캡처" title="소리 환경 활성화 시 · 별점과 불편 여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07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소리 환경 활성화 시 · 별점과 불편 여부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12. 저장 및 이어서 기록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항목별 저장 후 평점·의견·사진·설명이 남았는지 확인합니다. 같은 기기·브라우저와 동일 체험 연결로 돌아와 이어서 기록하기를 사용합니다. 제출 기한이 지나도 초안을 보존합니다.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본인 체험 기록 목록 확인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초안 저장과 최종 제출은 다릅니다. 다른 기기에서 브라우저 초안이 자동 복원되지는 않습니다.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본인 저장 목록만 캡처했습니다. 진행 중인 체험단 기록의 이어쓰기·초안 복원 화면은 미확보입니다.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641560"/>
                  <wp:effectExtent t="0" r="0" b="0" l="0"/>
                  <wp:docPr id="33" name="reviewer-12-01-v8" descr="현재 Aroma Feel Log 서비스의 실제 화면 캡처" title="본인 체험 기록 목록 확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64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본인 체험 기록 목록 확인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13. 최종 제출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오늘 이용 마치기 →에서 빠진 평가를 확인하고 기록 완료하기를 누릅니다. 마이페이지의 제출 상태를 확인합니다. 허용된 캠페인은 희망 날짜로 신청당 1회 자동 연장을 사용할 수 있습니다.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최종 완료 · 마이페이지에서 제출·보상 확인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1회 연장 자체에는 패널티가 없습니다. 연장 기한 재초과 시 소명 저장·추가 제출 승인 요청과 심사 상태를 확인합니다. 추가 승인 전 최종 제출이 제한될 수 있습니다.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체험단 최종 완료 화면은 캡처했습니다. 진행 중 제출 버튼과 처리 중 화면은 미확보입니다.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2160620"/>
                  <wp:effectExtent t="0" r="0" b="0" l="0"/>
                  <wp:docPr id="34" name="reviewer-13-01-v8" descr="현재 Aroma Feel Log 서비스의 실제 화면 캡처" title="최종 완료 · 마이페이지에서 제출·보상 확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16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최종 완료 · 마이페이지에서 제출·보상 확인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14. 관리자 검수 상태 확인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나의 체험 진행에서 제출·검수 상태를 확인합니다. 필수 기록과 범위·사진·의견이 검토됩니다. 요청이 오면 안내된 기록과 문의 경로로 확인합니다. 재지연 심사 결정에 이견이 있으면 이의신청 제출을 이용합니다.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최종 제출 완료 · 연장 사용 상태 확인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검수 완료와 보상 확정·입금은 별개입니다. 심사 요청만으로 추가 제출이 자동 승인되지는 않습니다.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제출 완료·기한 상태만 캡처했습니다. 별도 검수 단계별 안내 화면은 미확보입니다.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872865"/>
                  <wp:effectExtent t="0" r="0" b="0" l="0"/>
                  <wp:docPr id="35" name="reviewer-14-01-v8" descr="현재 Aroma Feel Log 서비스의 실제 화면 캡처" title="최종 제출 완료 · 연장 사용 상태 확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87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최종 제출 완료 · 연장 사용 상태 확인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15. 보상 확인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보상·인센티브에서 예정 기본 보상·확정 기본 보상·개선 인센티브·이동 보정금·지급 상태를 구분합니다. 조건부 인센티브는 관리자 심사를 거쳐야 하며 채택만으로 지급되지 않습니다.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확정 기본 보상 · 개선 인센티브 · 지급 완료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예상은 확정이 아니고 확정은 입금 완료가 아닙니다. 정상 연장으로 기본·확정 보상이 자동 차감되지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014734"/>
                  <wp:effectExtent t="0" r="0" b="0" l="0"/>
                  <wp:docPr id="36" name="reviewer-15-01-v8" descr="현재 Aroma Feel Log 서비스의 실제 화면 캡처" title="확정 기본 보상 · 개선 인센티브 · 지급 완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01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확정 기본 보상 · 개선 인센티브 · 지급 완료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15. 보상 확인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보상·인센티브에서 예정 기본 보상·확정 기본 보상·개선 인센티브·이동 보정금·지급 상태를 구분합니다. 조건부 인센티브는 관리자 심사를 거쳐야 하며 채택만으로 지급되지 않습니다.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본인 건별 확정 보상과 인정 근거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예상은 확정이 아니고 확정은 입금 완료가 아닙니다. 정상 연장으로 기본·확정 보상이 자동 차감되지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313408"/>
                  <wp:effectExtent t="0" r="0" b="0" l="0"/>
                  <wp:docPr id="37" name="reviewer-15-02-v8" descr="현재 Aroma Feel Log 서비스의 실제 화면 캡처" title="본인 건별 확정 보상과 인정 근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313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본인 건별 확정 보상과 인정 근거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16. 체험 결과 및 후속 개선 내용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나의 보고서에서 본인 제출 항목 요약을 확인하고 PDF로 저장(인쇄)을 누르면 인쇄 창에서 PDF로 저장합니다. 개선 제안은 본인 제안의 검토·채택·시행 상태를, 차수별 변화는 공개된 후속 보고서의 본인 배정 범위를 확인합니다.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나의 보고서 · 본인 범위와 제출 항목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차수별 변화 · 후속 보고서 제공 상태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전체 업장 분석과 타인 기록은 공개되지 않습니다. 후속 보고서가 아직 발행되지 않으면 미발행 안내가 표시됩니다.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1008023"/>
                  <wp:effectExtent t="0" r="0" b="0" l="0"/>
                  <wp:docPr id="38" name="reviewer-16-01-v8" descr="현재 Aroma Feel Log 서비스의 실제 화면 캡처" title="나의 보고서 · 본인 범위와 제출 항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1008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나의 보고서 · 본인 범위와 제출 항목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885291"/>
                  <wp:effectExtent t="0" r="0" b="0" l="0"/>
                  <wp:docPr id="39" name="reviewer-16-02-v8" descr="현재 Aroma Feel Log 서비스의 실제 화면 캡처" title="차수별 변화 · 후속 보고서 제공 상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885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차수별 변화 · 후속 보고서 제공 상태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17. 다음 차수 참여 및 문의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후속 캠페인 공고가 제공되면 모집 기간·조건을 확인하고 해당 캠페인에 별도로 신청합니다. 이전 선정이 다음 차수 자동 선정을 뜻하지 않습니다. 문의하기에 단계·캠페인·안내 문구를 남깁니다.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문의하기 · 서비스 문의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제안 채택과 실제 시행·효과 확인을 구분합니다. 관찰된 점수 변화만으로 개선 효과를 단정하지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228708"/>
                  <wp:effectExtent t="0" r="0" b="0" l="0"/>
                  <wp:docPr id="40" name="reviewer-17-01-v8" descr="현재 Aroma Feel Log 서비스의 실제 화면 캡처" title="문의하기 · 서비스 문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228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문의하기 · 서비스 문의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현재 실제 서비스 화면 · 2026-10-19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650" w:right="830" w:bottom="650" w:left="83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7"/>
        <w:szCs w:val="17"/>
      </w:rPr>
      <w:t xml:space="preserve">v8.0 · 2026-10-19 | </w:t>
    </w:r>
    <w:r>
      <w:rPr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40" w:line="330"/>
      <w:rPr>
        <w:color w:val="52665A"/>
        <w:sz w:val="17"/>
        <w:szCs w:val="17"/>
      </w:rPr>
    </w:pPr>
    <w:r>
      <w:rPr>
        <w:color w:val="52665A"/>
        <w:sz w:val="17"/>
        <w:szCs w:val="17"/>
      </w:rPr>
      <w:t xml:space="preserve">AROMA FEEL LOG / 사용설명서 · 캡처 검증 PARTIAL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CJK KR" w:cs="Noto Sans CJK KR" w:eastAsia="Noto Sans CJK KR" w:hAnsi="Noto Sans CJK KR"/>
        <w:color w:val="26382D"/>
        <w:sz w:val="23"/>
        <w:szCs w:val="23"/>
      </w:rPr>
    </w:rPrDefault>
    <w:pPrDefault>
      <w:pPr>
        <w:spacing w:after="140" w:line="33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1b360b3f2f4cc8d71243e537ca6d62341ddce2d.png"/><Relationship Id="rId10" Type="http://schemas.openxmlformats.org/officeDocument/2006/relationships/image" Target="media/d8000eb1629b2e7e90d68d85b8683d4d3f58d150.png"/><Relationship Id="rId11" Type="http://schemas.openxmlformats.org/officeDocument/2006/relationships/image" Target="media/eff0582567393cabe1e25ef6158b69d9e1f5d02b.png"/><Relationship Id="rId12" Type="http://schemas.openxmlformats.org/officeDocument/2006/relationships/image" Target="media/8367b6fe6c7554bb87ce4b22a7848f3885b2d57e.png"/><Relationship Id="rId13" Type="http://schemas.openxmlformats.org/officeDocument/2006/relationships/image" Target="media/a264fb7aa8eaf6b9897daae222633dc9bbe305fd.png"/><Relationship Id="rId14" Type="http://schemas.openxmlformats.org/officeDocument/2006/relationships/image" Target="media/70ff418d693f940cee3411308e698affc508b455.png"/><Relationship Id="rId15" Type="http://schemas.openxmlformats.org/officeDocument/2006/relationships/image" Target="media/79b3eb4514004ae5f5438e1c1818f297b5fe90c6.png"/><Relationship Id="rId16" Type="http://schemas.openxmlformats.org/officeDocument/2006/relationships/image" Target="media/3ae8f26c145580ac3aefb7ef5f6d6e5686811817.png"/><Relationship Id="rId17" Type="http://schemas.openxmlformats.org/officeDocument/2006/relationships/image" Target="media/b365e0cbacb8c3977e24a3930ab0656388c2dd45.png"/><Relationship Id="rId18" Type="http://schemas.openxmlformats.org/officeDocument/2006/relationships/image" Target="media/4e6caf989d5eca7d148c93c92686d98ef20a00c3.png"/><Relationship Id="rId19" Type="http://schemas.openxmlformats.org/officeDocument/2006/relationships/image" Target="media/54a08e5562b0bb0b8c32122b7afa7b46bae56d97.png"/><Relationship Id="rId20" Type="http://schemas.openxmlformats.org/officeDocument/2006/relationships/image" Target="media/cb494de6e424d142e059302baa2c503a17f275aa.png"/><Relationship Id="rId21" Type="http://schemas.openxmlformats.org/officeDocument/2006/relationships/image" Target="media/fc34b53f1ea1e39a75339e62b7071147e05fd002.png"/><Relationship Id="rId22" Type="http://schemas.openxmlformats.org/officeDocument/2006/relationships/image" Target="media/8357c2a39a7b2674cfdb2e93f285960e9e610f5d.png"/><Relationship Id="rId23" Type="http://schemas.openxmlformats.org/officeDocument/2006/relationships/image" Target="media/7c3bee865805650dd06b7666f6432b02ec54b59a.png"/><Relationship Id="rId24" Type="http://schemas.openxmlformats.org/officeDocument/2006/relationships/image" Target="media/ac5fb7d592409979f9f3f6a78174dc3e16e58ae5.png"/><Relationship Id="rId25" Type="http://schemas.openxmlformats.org/officeDocument/2006/relationships/image" Target="media/943e18ffa78eca65f5627bcf9c93e39c5b3501fb.png"/><Relationship Id="rId26" Type="http://schemas.openxmlformats.org/officeDocument/2006/relationships/image" Target="media/bdec75a50bfc1475ff1247f442da976798558041.png"/><Relationship Id="rId27" Type="http://schemas.openxmlformats.org/officeDocument/2006/relationships/image" Target="media/f01dab019227293a3fa8aaaa8e75897e91b91ae9.png"/><Relationship Id="rId28" Type="http://schemas.openxmlformats.org/officeDocument/2006/relationships/image" Target="media/2b81bb1ab833c86ae74e31fc7eb2ffe35ac8c696.png"/><Relationship Id="rId29" Type="http://schemas.openxmlformats.org/officeDocument/2006/relationships/image" Target="media/1a8fd013dc4de590b3878b3fbb44f6fcc89f62ef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체험단 이용 안내</dc:title>
  <dc:creator>Aroma Feel Log</dc:creator>
  <cp:lastModifiedBy>Un-named</cp:lastModifiedBy>
  <cp:revision>1</cp:revision>
  <dcterms:created xsi:type="dcterms:W3CDTF">2026-10-19T12:45:22.536Z</dcterms:created>
  <dcterms:modified xsi:type="dcterms:W3CDTF">2026-10-19T12:45:22.536Z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